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422E7B" w:rsidRDefault="00422E7B" w:rsidP="00422E7B">
      <w:pPr>
        <w:spacing w:line="480" w:lineRule="auto"/>
        <w:jc w:val="center"/>
        <w:rPr>
          <w:rFonts w:ascii="Times New Roman" w:hAnsi="Times New Roman" w:cs="Times New Roman"/>
          <w:sz w:val="24"/>
          <w:szCs w:val="24"/>
        </w:rPr>
      </w:pPr>
    </w:p>
    <w:p w:rsidR="008757DB" w:rsidRPr="00422E7B" w:rsidRDefault="008757DB" w:rsidP="00422E7B">
      <w:pPr>
        <w:spacing w:line="480" w:lineRule="auto"/>
        <w:jc w:val="center"/>
        <w:rPr>
          <w:rFonts w:ascii="Times New Roman" w:hAnsi="Times New Roman" w:cs="Times New Roman"/>
          <w:sz w:val="24"/>
          <w:szCs w:val="24"/>
        </w:rPr>
      </w:pPr>
      <w:r w:rsidRPr="00422E7B">
        <w:rPr>
          <w:rFonts w:ascii="Times New Roman" w:hAnsi="Times New Roman" w:cs="Times New Roman"/>
          <w:sz w:val="24"/>
          <w:szCs w:val="24"/>
        </w:rPr>
        <w:t>Incivility in Nursing Workplace</w:t>
      </w:r>
    </w:p>
    <w:p w:rsidR="00E8493E" w:rsidRDefault="00E8493E" w:rsidP="00422E7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8493E" w:rsidRDefault="00E8493E" w:rsidP="00422E7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E8493E" w:rsidRDefault="00E8493E" w:rsidP="00422E7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8493E" w:rsidRPr="00422E7B" w:rsidRDefault="00E8493E" w:rsidP="00422E7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2E7B" w:rsidRDefault="00422E7B" w:rsidP="008757DB"/>
    <w:p w:rsidR="00422E7B" w:rsidRDefault="00422E7B" w:rsidP="008757DB"/>
    <w:p w:rsidR="00422E7B" w:rsidRDefault="00422E7B" w:rsidP="008757DB"/>
    <w:p w:rsidR="00422E7B" w:rsidRDefault="00422E7B" w:rsidP="008757DB"/>
    <w:p w:rsidR="00422E7B" w:rsidRDefault="00422E7B" w:rsidP="008757DB"/>
    <w:p w:rsidR="00E8493E" w:rsidRDefault="00E8493E" w:rsidP="006B0FA4">
      <w:pPr>
        <w:spacing w:line="480" w:lineRule="auto"/>
        <w:ind w:firstLine="720"/>
        <w:jc w:val="center"/>
        <w:rPr>
          <w:rFonts w:ascii="Times New Roman" w:hAnsi="Times New Roman" w:cs="Times New Roman"/>
          <w:b/>
          <w:sz w:val="24"/>
          <w:szCs w:val="24"/>
        </w:rPr>
      </w:pPr>
    </w:p>
    <w:p w:rsidR="008757DB" w:rsidRPr="006B0FA4" w:rsidRDefault="008757DB" w:rsidP="006B0FA4">
      <w:pPr>
        <w:spacing w:line="480" w:lineRule="auto"/>
        <w:ind w:firstLine="720"/>
        <w:jc w:val="center"/>
        <w:rPr>
          <w:rFonts w:ascii="Times New Roman" w:hAnsi="Times New Roman" w:cs="Times New Roman"/>
          <w:b/>
          <w:sz w:val="24"/>
          <w:szCs w:val="24"/>
        </w:rPr>
      </w:pPr>
      <w:r w:rsidRPr="006B0FA4">
        <w:rPr>
          <w:rFonts w:ascii="Times New Roman" w:hAnsi="Times New Roman" w:cs="Times New Roman"/>
          <w:b/>
          <w:sz w:val="24"/>
          <w:szCs w:val="24"/>
        </w:rPr>
        <w:lastRenderedPageBreak/>
        <w:t>Incivility in Nursing Workplace</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Incivility in the workplace is a </w:t>
      </w:r>
      <w:r w:rsidR="00422E7B" w:rsidRPr="006B0FA4">
        <w:rPr>
          <w:rFonts w:ascii="Times New Roman" w:hAnsi="Times New Roman" w:cs="Times New Roman"/>
          <w:sz w:val="24"/>
          <w:szCs w:val="24"/>
        </w:rPr>
        <w:t>considerable</w:t>
      </w:r>
      <w:r w:rsidRPr="006B0FA4">
        <w:rPr>
          <w:rFonts w:ascii="Times New Roman" w:hAnsi="Times New Roman" w:cs="Times New Roman"/>
          <w:sz w:val="24"/>
          <w:szCs w:val="24"/>
        </w:rPr>
        <w:t xml:space="preserve"> </w:t>
      </w:r>
      <w:r w:rsidR="00422E7B" w:rsidRPr="006B0FA4">
        <w:rPr>
          <w:rFonts w:ascii="Times New Roman" w:hAnsi="Times New Roman" w:cs="Times New Roman"/>
          <w:sz w:val="24"/>
          <w:szCs w:val="24"/>
        </w:rPr>
        <w:t>setback</w:t>
      </w:r>
      <w:r w:rsidRPr="006B0FA4">
        <w:rPr>
          <w:rFonts w:ascii="Times New Roman" w:hAnsi="Times New Roman" w:cs="Times New Roman"/>
          <w:sz w:val="24"/>
          <w:szCs w:val="24"/>
        </w:rPr>
        <w:t xml:space="preserve"> in healthcare centers. It disturbs not only the clinician that endures the </w:t>
      </w:r>
      <w:r w:rsidR="00422E7B" w:rsidRPr="006B0FA4">
        <w:rPr>
          <w:rFonts w:ascii="Times New Roman" w:hAnsi="Times New Roman" w:cs="Times New Roman"/>
          <w:sz w:val="24"/>
          <w:szCs w:val="24"/>
        </w:rPr>
        <w:t>pessimistic</w:t>
      </w:r>
      <w:r w:rsidRPr="006B0FA4">
        <w:rPr>
          <w:rFonts w:ascii="Times New Roman" w:hAnsi="Times New Roman" w:cs="Times New Roman"/>
          <w:sz w:val="24"/>
          <w:szCs w:val="24"/>
        </w:rPr>
        <w:t xml:space="preserve"> behaviors but also the care given under the incivility shadow. Civility displays acts of politeness and courteous but incivility delineates such acts. Nurses in healthcare are more prone to incivility. They are at risk for horizontal violence and working bullying and this can be an enigma in their interrelationship and the care they give. Hence, nurse managers can look at ways in which they can help in solving this incivility for the purpose of good productivity in the workplace. The paper, therefore, evaluates how this topic of incivility applies to teamwork with respect to healthcare and various organizational structure/management theories as they relate to nursing practice. </w:t>
      </w:r>
    </w:p>
    <w:p w:rsidR="008757DB" w:rsidRPr="006B0FA4" w:rsidRDefault="008757DB" w:rsidP="006B0FA4">
      <w:pPr>
        <w:spacing w:line="480" w:lineRule="auto"/>
        <w:ind w:firstLine="720"/>
        <w:jc w:val="center"/>
        <w:rPr>
          <w:rFonts w:ascii="Times New Roman" w:hAnsi="Times New Roman" w:cs="Times New Roman"/>
          <w:b/>
          <w:sz w:val="24"/>
          <w:szCs w:val="24"/>
        </w:rPr>
      </w:pPr>
      <w:r w:rsidRPr="006B0FA4">
        <w:rPr>
          <w:rFonts w:ascii="Times New Roman" w:hAnsi="Times New Roman" w:cs="Times New Roman"/>
          <w:b/>
          <w:sz w:val="24"/>
          <w:szCs w:val="24"/>
        </w:rPr>
        <w:t>Teamwork with Respect to Healthcare Team</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Teamwork in healthcare is significant and it is required for effective management of patient due to increase in task specialization. According to Logan, a team is a "small number of people with an ability to provide complementary skills while at the same time committed to a common purpose and goal (2016). People have a different perspective, but when their thoughts, actions, and feelings are combined, it aid </w:t>
      </w:r>
      <w:r w:rsidR="00422E7B" w:rsidRPr="006B0FA4">
        <w:rPr>
          <w:rFonts w:ascii="Times New Roman" w:hAnsi="Times New Roman" w:cs="Times New Roman"/>
          <w:sz w:val="24"/>
          <w:szCs w:val="24"/>
        </w:rPr>
        <w:t>synchronized</w:t>
      </w:r>
      <w:r w:rsidRPr="006B0FA4">
        <w:rPr>
          <w:rFonts w:ascii="Times New Roman" w:hAnsi="Times New Roman" w:cs="Times New Roman"/>
          <w:sz w:val="24"/>
          <w:szCs w:val="24"/>
        </w:rPr>
        <w:t xml:space="preserve"> performance and </w:t>
      </w:r>
      <w:r w:rsidR="00422E7B" w:rsidRPr="006B0FA4">
        <w:rPr>
          <w:rFonts w:ascii="Times New Roman" w:hAnsi="Times New Roman" w:cs="Times New Roman"/>
          <w:sz w:val="24"/>
          <w:szCs w:val="24"/>
        </w:rPr>
        <w:t>duty</w:t>
      </w:r>
      <w:r w:rsidRPr="006B0FA4">
        <w:rPr>
          <w:rFonts w:ascii="Times New Roman" w:hAnsi="Times New Roman" w:cs="Times New Roman"/>
          <w:sz w:val="24"/>
          <w:szCs w:val="24"/>
        </w:rPr>
        <w:t xml:space="preserve"> objectives leading to value-added </w:t>
      </w:r>
      <w:r w:rsidR="00422E7B" w:rsidRPr="006B0FA4">
        <w:rPr>
          <w:rFonts w:ascii="Times New Roman" w:hAnsi="Times New Roman" w:cs="Times New Roman"/>
          <w:sz w:val="24"/>
          <w:szCs w:val="24"/>
        </w:rPr>
        <w:t>results.</w:t>
      </w:r>
      <w:r w:rsidRPr="006B0FA4">
        <w:rPr>
          <w:rFonts w:ascii="Times New Roman" w:hAnsi="Times New Roman" w:cs="Times New Roman"/>
          <w:sz w:val="24"/>
          <w:szCs w:val="24"/>
        </w:rPr>
        <w:t xml:space="preserve"> Teamwork can reduce incivility and enable nurses to have more responsibility that ensures the safety of patients. Teamwork is characterized by various features that lead to the effectiveness of work in the place of work. </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Communication- </w:t>
      </w:r>
      <w:r w:rsidR="00422E7B" w:rsidRPr="006B0FA4">
        <w:rPr>
          <w:rFonts w:ascii="Times New Roman" w:hAnsi="Times New Roman" w:cs="Times New Roman"/>
          <w:sz w:val="24"/>
          <w:szCs w:val="24"/>
        </w:rPr>
        <w:t>effectual</w:t>
      </w:r>
      <w:r w:rsidRPr="006B0FA4">
        <w:rPr>
          <w:rFonts w:ascii="Times New Roman" w:hAnsi="Times New Roman" w:cs="Times New Roman"/>
          <w:sz w:val="24"/>
          <w:szCs w:val="24"/>
        </w:rPr>
        <w:t xml:space="preserve"> team communication is significant for enhanced </w:t>
      </w:r>
      <w:r w:rsidR="00422E7B" w:rsidRPr="006B0FA4">
        <w:rPr>
          <w:rFonts w:ascii="Times New Roman" w:hAnsi="Times New Roman" w:cs="Times New Roman"/>
          <w:sz w:val="24"/>
          <w:szCs w:val="24"/>
        </w:rPr>
        <w:t>care and safety of the patient</w:t>
      </w:r>
      <w:r w:rsidRPr="006B0FA4">
        <w:rPr>
          <w:rFonts w:ascii="Times New Roman" w:hAnsi="Times New Roman" w:cs="Times New Roman"/>
          <w:sz w:val="24"/>
          <w:szCs w:val="24"/>
        </w:rPr>
        <w:t xml:space="preserve">. According to Manser (2016), communication is a three-step process where a </w:t>
      </w:r>
      <w:r w:rsidR="00422E7B" w:rsidRPr="006B0FA4">
        <w:rPr>
          <w:rFonts w:ascii="Times New Roman" w:hAnsi="Times New Roman" w:cs="Times New Roman"/>
          <w:sz w:val="24"/>
          <w:szCs w:val="24"/>
        </w:rPr>
        <w:t>communication</w:t>
      </w:r>
      <w:r w:rsidRPr="006B0FA4">
        <w:rPr>
          <w:rFonts w:ascii="Times New Roman" w:hAnsi="Times New Roman" w:cs="Times New Roman"/>
          <w:sz w:val="24"/>
          <w:szCs w:val="24"/>
        </w:rPr>
        <w:t xml:space="preserve"> is generated from the sender to recipient and later to the receiver. Such </w:t>
      </w:r>
      <w:r w:rsidRPr="006B0FA4">
        <w:rPr>
          <w:rFonts w:ascii="Times New Roman" w:hAnsi="Times New Roman" w:cs="Times New Roman"/>
          <w:sz w:val="24"/>
          <w:szCs w:val="24"/>
        </w:rPr>
        <w:lastRenderedPageBreak/>
        <w:t xml:space="preserve">communication in healthcare is for keeping both the patients and the </w:t>
      </w:r>
      <w:r w:rsidR="00422E7B" w:rsidRPr="006B0FA4">
        <w:rPr>
          <w:rFonts w:ascii="Times New Roman" w:hAnsi="Times New Roman" w:cs="Times New Roman"/>
          <w:sz w:val="24"/>
          <w:szCs w:val="24"/>
        </w:rPr>
        <w:t>contemporaries</w:t>
      </w:r>
      <w:r w:rsidRPr="006B0FA4">
        <w:rPr>
          <w:rFonts w:ascii="Times New Roman" w:hAnsi="Times New Roman" w:cs="Times New Roman"/>
          <w:sz w:val="24"/>
          <w:szCs w:val="24"/>
        </w:rPr>
        <w:t xml:space="preserve"> </w:t>
      </w:r>
      <w:r w:rsidR="00422E7B" w:rsidRPr="006B0FA4">
        <w:rPr>
          <w:rFonts w:ascii="Times New Roman" w:hAnsi="Times New Roman" w:cs="Times New Roman"/>
          <w:sz w:val="24"/>
          <w:szCs w:val="24"/>
        </w:rPr>
        <w:t>well-versed</w:t>
      </w:r>
      <w:r w:rsidRPr="006B0FA4">
        <w:rPr>
          <w:rFonts w:ascii="Times New Roman" w:hAnsi="Times New Roman" w:cs="Times New Roman"/>
          <w:sz w:val="24"/>
          <w:szCs w:val="24"/>
        </w:rPr>
        <w:t xml:space="preserve"> while placing </w:t>
      </w:r>
      <w:r w:rsidR="00422E7B" w:rsidRPr="006B0FA4">
        <w:rPr>
          <w:rFonts w:ascii="Times New Roman" w:hAnsi="Times New Roman" w:cs="Times New Roman"/>
          <w:sz w:val="24"/>
          <w:szCs w:val="24"/>
        </w:rPr>
        <w:t>weight</w:t>
      </w:r>
      <w:r w:rsidRPr="006B0FA4">
        <w:rPr>
          <w:rFonts w:ascii="Times New Roman" w:hAnsi="Times New Roman" w:cs="Times New Roman"/>
          <w:sz w:val="24"/>
          <w:szCs w:val="24"/>
        </w:rPr>
        <w:t xml:space="preserve"> on the message content. Patient care is an extent in which </w:t>
      </w:r>
      <w:r w:rsidR="00422E7B" w:rsidRPr="006B0FA4">
        <w:rPr>
          <w:rFonts w:ascii="Times New Roman" w:hAnsi="Times New Roman" w:cs="Times New Roman"/>
          <w:sz w:val="24"/>
          <w:szCs w:val="24"/>
        </w:rPr>
        <w:t>content</w:t>
      </w:r>
      <w:r w:rsidRPr="006B0FA4">
        <w:rPr>
          <w:rFonts w:ascii="Times New Roman" w:hAnsi="Times New Roman" w:cs="Times New Roman"/>
          <w:sz w:val="24"/>
          <w:szCs w:val="24"/>
        </w:rPr>
        <w:t xml:space="preserve"> is communicated in an </w:t>
      </w:r>
      <w:r w:rsidR="00422E7B" w:rsidRPr="006B0FA4">
        <w:rPr>
          <w:rFonts w:ascii="Times New Roman" w:hAnsi="Times New Roman" w:cs="Times New Roman"/>
          <w:sz w:val="24"/>
          <w:szCs w:val="24"/>
        </w:rPr>
        <w:t>prompt</w:t>
      </w:r>
      <w:r w:rsidRPr="006B0FA4">
        <w:rPr>
          <w:rFonts w:ascii="Times New Roman" w:hAnsi="Times New Roman" w:cs="Times New Roman"/>
          <w:sz w:val="24"/>
          <w:szCs w:val="24"/>
        </w:rPr>
        <w:t xml:space="preserve"> </w:t>
      </w:r>
      <w:r w:rsidR="00422E7B" w:rsidRPr="006B0FA4">
        <w:rPr>
          <w:rFonts w:ascii="Times New Roman" w:hAnsi="Times New Roman" w:cs="Times New Roman"/>
          <w:sz w:val="24"/>
          <w:szCs w:val="24"/>
        </w:rPr>
        <w:t>way</w:t>
      </w:r>
      <w:r w:rsidRPr="006B0FA4">
        <w:rPr>
          <w:rFonts w:ascii="Times New Roman" w:hAnsi="Times New Roman" w:cs="Times New Roman"/>
          <w:sz w:val="24"/>
          <w:szCs w:val="24"/>
        </w:rPr>
        <w:t xml:space="preserve"> among the team members. If communication is well utilized, it enhances collaboration within the team hence fostering more level of effective caregiving.  </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Leadership- team leadership </w:t>
      </w:r>
      <w:r w:rsidR="00422E7B" w:rsidRPr="006B0FA4">
        <w:rPr>
          <w:rFonts w:ascii="Times New Roman" w:hAnsi="Times New Roman" w:cs="Times New Roman"/>
          <w:sz w:val="24"/>
          <w:szCs w:val="24"/>
        </w:rPr>
        <w:t>empowers</w:t>
      </w:r>
      <w:r w:rsidRPr="006B0FA4">
        <w:rPr>
          <w:rFonts w:ascii="Times New Roman" w:hAnsi="Times New Roman" w:cs="Times New Roman"/>
          <w:sz w:val="24"/>
          <w:szCs w:val="24"/>
        </w:rPr>
        <w:t xml:space="preserve"> team dynamics and in the </w:t>
      </w:r>
      <w:r w:rsidR="00422E7B" w:rsidRPr="006B0FA4">
        <w:rPr>
          <w:rFonts w:ascii="Times New Roman" w:hAnsi="Times New Roman" w:cs="Times New Roman"/>
          <w:sz w:val="24"/>
          <w:szCs w:val="24"/>
        </w:rPr>
        <w:t>surroundings</w:t>
      </w:r>
      <w:r w:rsidRPr="006B0FA4">
        <w:rPr>
          <w:rFonts w:ascii="Times New Roman" w:hAnsi="Times New Roman" w:cs="Times New Roman"/>
          <w:sz w:val="24"/>
          <w:szCs w:val="24"/>
        </w:rPr>
        <w:t xml:space="preserve"> of healthcare it should exist on two levels, one being senior leadership and the other being clinical leadership. Even though leadership is not taught, it should be adopted to enhance work productivity in the healthcare center. Also, teamwork </w:t>
      </w:r>
      <w:r w:rsidR="006B0FA4" w:rsidRPr="006B0FA4">
        <w:rPr>
          <w:rFonts w:ascii="Times New Roman" w:hAnsi="Times New Roman" w:cs="Times New Roman"/>
          <w:sz w:val="24"/>
          <w:szCs w:val="24"/>
        </w:rPr>
        <w:t>relies</w:t>
      </w:r>
      <w:r w:rsidRPr="006B0FA4">
        <w:rPr>
          <w:rFonts w:ascii="Times New Roman" w:hAnsi="Times New Roman" w:cs="Times New Roman"/>
          <w:sz w:val="24"/>
          <w:szCs w:val="24"/>
        </w:rPr>
        <w:t xml:space="preserve"> on </w:t>
      </w:r>
      <w:r w:rsidR="006B0FA4" w:rsidRPr="006B0FA4">
        <w:rPr>
          <w:rFonts w:ascii="Times New Roman" w:hAnsi="Times New Roman" w:cs="Times New Roman"/>
          <w:sz w:val="24"/>
          <w:szCs w:val="24"/>
        </w:rPr>
        <w:t>trust</w:t>
      </w:r>
      <w:r w:rsidRPr="006B0FA4">
        <w:rPr>
          <w:rFonts w:ascii="Times New Roman" w:hAnsi="Times New Roman" w:cs="Times New Roman"/>
          <w:sz w:val="24"/>
          <w:szCs w:val="24"/>
        </w:rPr>
        <w:t xml:space="preserve"> level among the </w:t>
      </w:r>
      <w:r w:rsidR="006B0FA4" w:rsidRPr="006B0FA4">
        <w:rPr>
          <w:rFonts w:ascii="Times New Roman" w:hAnsi="Times New Roman" w:cs="Times New Roman"/>
          <w:sz w:val="24"/>
          <w:szCs w:val="24"/>
        </w:rPr>
        <w:t>members of the staff</w:t>
      </w:r>
      <w:r w:rsidRPr="006B0FA4">
        <w:rPr>
          <w:rFonts w:ascii="Times New Roman" w:hAnsi="Times New Roman" w:cs="Times New Roman"/>
          <w:sz w:val="24"/>
          <w:szCs w:val="24"/>
        </w:rPr>
        <w:t xml:space="preserve">. "Mutual trust is a coordinating mechanism and key dimension of teamwork" (Logan, 2016). Teamwork should entail team leadership, mutual performance, adaptability and team orientation and all these are based on mutual trust and cohesiveness among the members. </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Work incivility has become a major problem in most healthcare facilities with most nurses reporting negative treatment. Abuse among nurses </w:t>
      </w:r>
      <w:r w:rsidR="006B0FA4" w:rsidRPr="006B0FA4">
        <w:rPr>
          <w:rFonts w:ascii="Times New Roman" w:hAnsi="Times New Roman" w:cs="Times New Roman"/>
          <w:sz w:val="24"/>
          <w:szCs w:val="24"/>
        </w:rPr>
        <w:t>gives</w:t>
      </w:r>
      <w:r w:rsidRPr="006B0FA4">
        <w:rPr>
          <w:rFonts w:ascii="Times New Roman" w:hAnsi="Times New Roman" w:cs="Times New Roman"/>
          <w:sz w:val="24"/>
          <w:szCs w:val="24"/>
        </w:rPr>
        <w:t xml:space="preserve"> feelings of </w:t>
      </w:r>
      <w:r w:rsidR="006B0FA4" w:rsidRPr="006B0FA4">
        <w:rPr>
          <w:rFonts w:ascii="Times New Roman" w:hAnsi="Times New Roman" w:cs="Times New Roman"/>
          <w:sz w:val="24"/>
          <w:szCs w:val="24"/>
        </w:rPr>
        <w:t>powerlessness</w:t>
      </w:r>
      <w:r w:rsidRPr="006B0FA4">
        <w:rPr>
          <w:rFonts w:ascii="Times New Roman" w:hAnsi="Times New Roman" w:cs="Times New Roman"/>
          <w:sz w:val="24"/>
          <w:szCs w:val="24"/>
        </w:rPr>
        <w:t xml:space="preserve"> in the victim hence demoralizing their </w:t>
      </w:r>
      <w:r w:rsidR="006B0FA4" w:rsidRPr="006B0FA4">
        <w:rPr>
          <w:rFonts w:ascii="Times New Roman" w:hAnsi="Times New Roman" w:cs="Times New Roman"/>
          <w:sz w:val="24"/>
          <w:szCs w:val="24"/>
        </w:rPr>
        <w:t>self-esteem</w:t>
      </w:r>
      <w:r w:rsidRPr="006B0FA4">
        <w:rPr>
          <w:rFonts w:ascii="Times New Roman" w:hAnsi="Times New Roman" w:cs="Times New Roman"/>
          <w:sz w:val="24"/>
          <w:szCs w:val="24"/>
        </w:rPr>
        <w:t xml:space="preserve"> in the</w:t>
      </w:r>
      <w:r w:rsidR="006B0FA4" w:rsidRPr="006B0FA4">
        <w:rPr>
          <w:rFonts w:ascii="Times New Roman" w:hAnsi="Times New Roman" w:cs="Times New Roman"/>
          <w:sz w:val="24"/>
          <w:szCs w:val="24"/>
        </w:rPr>
        <w:t>place of work.</w:t>
      </w:r>
      <w:r w:rsidRPr="006B0FA4">
        <w:rPr>
          <w:rFonts w:ascii="Times New Roman" w:hAnsi="Times New Roman" w:cs="Times New Roman"/>
          <w:sz w:val="24"/>
          <w:szCs w:val="24"/>
        </w:rPr>
        <w:t xml:space="preserve">(Abdollahzadeh, Asghari, Ebrahimi, Rahmani &amp; Vahidi, 2017). However, this can be solved by nurses and nursing managers by establishing a working </w:t>
      </w:r>
      <w:r w:rsidR="006B0FA4" w:rsidRPr="006B0FA4">
        <w:rPr>
          <w:rFonts w:ascii="Times New Roman" w:hAnsi="Times New Roman" w:cs="Times New Roman"/>
          <w:sz w:val="24"/>
          <w:szCs w:val="24"/>
        </w:rPr>
        <w:t>sorrounding</w:t>
      </w:r>
      <w:r w:rsidRPr="006B0FA4">
        <w:rPr>
          <w:rFonts w:ascii="Times New Roman" w:hAnsi="Times New Roman" w:cs="Times New Roman"/>
          <w:sz w:val="24"/>
          <w:szCs w:val="24"/>
        </w:rPr>
        <w:t xml:space="preserve"> where all nurses </w:t>
      </w:r>
      <w:r w:rsidR="006B0FA4" w:rsidRPr="006B0FA4">
        <w:rPr>
          <w:rFonts w:ascii="Times New Roman" w:hAnsi="Times New Roman" w:cs="Times New Roman"/>
          <w:sz w:val="24"/>
          <w:szCs w:val="24"/>
        </w:rPr>
        <w:t>feel</w:t>
      </w:r>
      <w:r w:rsidRPr="006B0FA4">
        <w:rPr>
          <w:rFonts w:ascii="Times New Roman" w:hAnsi="Times New Roman" w:cs="Times New Roman"/>
          <w:sz w:val="24"/>
          <w:szCs w:val="24"/>
        </w:rPr>
        <w:t xml:space="preserve"> </w:t>
      </w:r>
      <w:r w:rsidR="006B0FA4" w:rsidRPr="006B0FA4">
        <w:rPr>
          <w:rFonts w:ascii="Times New Roman" w:hAnsi="Times New Roman" w:cs="Times New Roman"/>
          <w:sz w:val="24"/>
          <w:szCs w:val="24"/>
        </w:rPr>
        <w:t>empowered</w:t>
      </w:r>
      <w:r w:rsidRPr="006B0FA4">
        <w:rPr>
          <w:rFonts w:ascii="Times New Roman" w:hAnsi="Times New Roman" w:cs="Times New Roman"/>
          <w:sz w:val="24"/>
          <w:szCs w:val="24"/>
        </w:rPr>
        <w:t xml:space="preserve"> and supported in place work. To solve this, it can only be solved by forming an effective teamwork that will enable everyone to be focused on providing high-quality healthcare. </w:t>
      </w:r>
    </w:p>
    <w:p w:rsidR="008757DB" w:rsidRPr="006B0FA4" w:rsidRDefault="008757DB" w:rsidP="006B0FA4">
      <w:pPr>
        <w:spacing w:line="480" w:lineRule="auto"/>
        <w:ind w:firstLine="720"/>
        <w:jc w:val="center"/>
        <w:rPr>
          <w:rFonts w:ascii="Times New Roman" w:hAnsi="Times New Roman" w:cs="Times New Roman"/>
          <w:b/>
          <w:sz w:val="24"/>
          <w:szCs w:val="24"/>
        </w:rPr>
      </w:pPr>
      <w:r w:rsidRPr="006B0FA4">
        <w:rPr>
          <w:rFonts w:ascii="Times New Roman" w:hAnsi="Times New Roman" w:cs="Times New Roman"/>
          <w:b/>
          <w:sz w:val="24"/>
          <w:szCs w:val="24"/>
        </w:rPr>
        <w:t>Organizational and Management Theories in Nursing Practice</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There are various organization structure/ management theories that relate to nursing practice hence solving the big challenge of incivility among nurses. One of the theories is the transformational leadership which commits people to action and </w:t>
      </w:r>
      <w:r w:rsidR="00422E7B" w:rsidRPr="006B0FA4">
        <w:rPr>
          <w:rFonts w:ascii="Times New Roman" w:hAnsi="Times New Roman" w:cs="Times New Roman"/>
          <w:sz w:val="24"/>
          <w:szCs w:val="24"/>
        </w:rPr>
        <w:t>converts</w:t>
      </w:r>
      <w:r w:rsidRPr="006B0FA4">
        <w:rPr>
          <w:rFonts w:ascii="Times New Roman" w:hAnsi="Times New Roman" w:cs="Times New Roman"/>
          <w:sz w:val="24"/>
          <w:szCs w:val="24"/>
        </w:rPr>
        <w:t xml:space="preserve"> them into agents of </w:t>
      </w:r>
      <w:r w:rsidRPr="006B0FA4">
        <w:rPr>
          <w:rFonts w:ascii="Times New Roman" w:hAnsi="Times New Roman" w:cs="Times New Roman"/>
          <w:sz w:val="24"/>
          <w:szCs w:val="24"/>
        </w:rPr>
        <w:lastRenderedPageBreak/>
        <w:t xml:space="preserve">change (Rich, 2013). Transformational leadership uses approaches to innovation critically change the outcomes of the health facility. It emphasis on production efficiency by addressing all challenges encountered by the facility. Transformational leadership represents all nursing staff to organizational management hence facilitating their mutual trust and improving work performance. Role theory looks at the assumptions that the leader will define roles for others and have expectations of the people they are leading. The role theory also looks at the values of the staff by establishing a cultural environment and training of good work performance. Great man theory asserts that leaders are born and not made hence showing that there are people who were already born when they were leaders. Caring theory of Watson emphasis that nurses should choose the career because they desire to care for other people. The theory looks at the values, relationships, therapeutics, and roles or nursing in caring for patients while sustaining the finest healing among them (Roussel, 2014).  Orem's theory looks at the self-care and nursing systems. The theory emphasizes on self-care agency that is essential for carrying out self-care actions. This theory gives a common language in self-care hence improving communication and enhancing consistency in delivery of care in the healthcare facility. Roy's theory is based on an adaptation of intervention of nurses. This theory gives nurses a goal of assisting patient to adapt to illness and be able to respond to stimuli. It enables them to give an assessment to patients and later enable them to give an intervention by a nursing care approaches. Newman's theory gives an emphasis on the full pattern of the individual in interaction with the climate. Johnson's theory in nursing practice incorporates the process of nursing like assessment, diagnosis, and intervention into a general systems model of nursing. </w:t>
      </w:r>
    </w:p>
    <w:p w:rsidR="008757DB" w:rsidRPr="006B0FA4" w:rsidRDefault="008757DB" w:rsidP="006B0FA4">
      <w:pPr>
        <w:spacing w:line="480" w:lineRule="auto"/>
        <w:ind w:firstLine="720"/>
        <w:rPr>
          <w:rFonts w:ascii="Times New Roman" w:hAnsi="Times New Roman" w:cs="Times New Roman"/>
          <w:sz w:val="24"/>
          <w:szCs w:val="24"/>
        </w:rPr>
      </w:pPr>
      <w:r w:rsidRPr="006B0FA4">
        <w:rPr>
          <w:rFonts w:ascii="Times New Roman" w:hAnsi="Times New Roman" w:cs="Times New Roman"/>
          <w:sz w:val="24"/>
          <w:szCs w:val="24"/>
        </w:rPr>
        <w:t xml:space="preserve">Nursing believes that they are the essential people in acting strenuously to the health of a patient. Therefore, to prevent incivility, they have to act appropriately in the evaluation of the </w:t>
      </w:r>
      <w:r w:rsidRPr="006B0FA4">
        <w:rPr>
          <w:rFonts w:ascii="Times New Roman" w:hAnsi="Times New Roman" w:cs="Times New Roman"/>
          <w:sz w:val="24"/>
          <w:szCs w:val="24"/>
        </w:rPr>
        <w:lastRenderedPageBreak/>
        <w:t xml:space="preserve">patient in the healthcare. In doing this, they have to adopt all theories of organization and management as well as the skill of teamwork to be able to give effective work productivity in their field. </w:t>
      </w: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6B0FA4" w:rsidRDefault="006B0FA4" w:rsidP="006B0FA4">
      <w:pPr>
        <w:spacing w:line="480" w:lineRule="auto"/>
        <w:jc w:val="center"/>
        <w:rPr>
          <w:rFonts w:ascii="Times New Roman" w:hAnsi="Times New Roman" w:cs="Times New Roman"/>
          <w:b/>
          <w:sz w:val="24"/>
          <w:szCs w:val="24"/>
        </w:rPr>
      </w:pPr>
    </w:p>
    <w:p w:rsidR="008757DB" w:rsidRPr="00E8493E" w:rsidRDefault="008757DB" w:rsidP="006B0FA4">
      <w:pPr>
        <w:spacing w:line="480" w:lineRule="auto"/>
        <w:jc w:val="center"/>
        <w:rPr>
          <w:rFonts w:ascii="Times New Roman" w:hAnsi="Times New Roman" w:cs="Times New Roman"/>
          <w:sz w:val="24"/>
          <w:szCs w:val="24"/>
        </w:rPr>
      </w:pPr>
      <w:r w:rsidRPr="00E8493E">
        <w:rPr>
          <w:rFonts w:ascii="Times New Roman" w:hAnsi="Times New Roman" w:cs="Times New Roman"/>
          <w:sz w:val="24"/>
          <w:szCs w:val="24"/>
        </w:rPr>
        <w:lastRenderedPageBreak/>
        <w:t>References</w:t>
      </w:r>
    </w:p>
    <w:p w:rsidR="008757DB" w:rsidRPr="006B0FA4" w:rsidRDefault="008757DB" w:rsidP="006B0FA4">
      <w:pPr>
        <w:spacing w:line="480" w:lineRule="auto"/>
        <w:ind w:left="720" w:hanging="720"/>
        <w:rPr>
          <w:rFonts w:ascii="Times New Roman" w:hAnsi="Times New Roman" w:cs="Times New Roman"/>
          <w:sz w:val="24"/>
          <w:szCs w:val="24"/>
        </w:rPr>
      </w:pPr>
      <w:r w:rsidRPr="006B0FA4">
        <w:rPr>
          <w:rFonts w:ascii="Times New Roman" w:hAnsi="Times New Roman" w:cs="Times New Roman"/>
          <w:sz w:val="24"/>
          <w:szCs w:val="24"/>
        </w:rPr>
        <w:t>Abdollahzadeh, F., Asghari, E., Ebrahimi, H., Rahmani, A., &amp; Vahidi, M. (2017). How to prevent workplace incivility?: Nurses' perspective. Iranian journal of nursing and midwifery research, 22(2), 157.</w:t>
      </w:r>
    </w:p>
    <w:p w:rsidR="008757DB" w:rsidRPr="006B0FA4" w:rsidRDefault="008757DB" w:rsidP="006B0FA4">
      <w:pPr>
        <w:spacing w:line="480" w:lineRule="auto"/>
        <w:ind w:left="720" w:hanging="720"/>
        <w:rPr>
          <w:rFonts w:ascii="Times New Roman" w:hAnsi="Times New Roman" w:cs="Times New Roman"/>
          <w:sz w:val="24"/>
          <w:szCs w:val="24"/>
        </w:rPr>
      </w:pPr>
      <w:r w:rsidRPr="006B0FA4">
        <w:rPr>
          <w:rFonts w:ascii="Times New Roman" w:hAnsi="Times New Roman" w:cs="Times New Roman"/>
          <w:sz w:val="24"/>
          <w:szCs w:val="24"/>
        </w:rPr>
        <w:t>Logan, T. R. (2016). Influence of teamwork behaviors on workplace incivility as it applies to nurses. Creighton Journal of Interdisciplinary Leadership, 2(1), 47-53.</w:t>
      </w:r>
    </w:p>
    <w:p w:rsidR="008757DB" w:rsidRPr="006B0FA4" w:rsidRDefault="008757DB" w:rsidP="006B0FA4">
      <w:pPr>
        <w:spacing w:line="480" w:lineRule="auto"/>
        <w:ind w:left="720" w:hanging="720"/>
        <w:rPr>
          <w:rFonts w:ascii="Times New Roman" w:hAnsi="Times New Roman" w:cs="Times New Roman"/>
          <w:sz w:val="24"/>
          <w:szCs w:val="24"/>
        </w:rPr>
      </w:pPr>
      <w:r w:rsidRPr="006B0FA4">
        <w:rPr>
          <w:rFonts w:ascii="Times New Roman" w:hAnsi="Times New Roman" w:cs="Times New Roman"/>
          <w:sz w:val="24"/>
          <w:szCs w:val="24"/>
        </w:rPr>
        <w:t>Manser, T. (2016). Teamwork and patient safety in dynamic domains of healthcare: a review of the literature. Acta Anaesthesiologica Scandinavica, 53(2), 143-151.</w:t>
      </w:r>
    </w:p>
    <w:p w:rsidR="008757DB" w:rsidRPr="006B0FA4" w:rsidRDefault="008757DB" w:rsidP="006B0FA4">
      <w:pPr>
        <w:spacing w:line="480" w:lineRule="auto"/>
        <w:ind w:left="720" w:hanging="720"/>
        <w:rPr>
          <w:rFonts w:ascii="Times New Roman" w:hAnsi="Times New Roman" w:cs="Times New Roman"/>
          <w:sz w:val="24"/>
          <w:szCs w:val="24"/>
        </w:rPr>
      </w:pPr>
      <w:r w:rsidRPr="006B0FA4">
        <w:rPr>
          <w:rFonts w:ascii="Times New Roman" w:hAnsi="Times New Roman" w:cs="Times New Roman"/>
          <w:sz w:val="24"/>
          <w:szCs w:val="24"/>
        </w:rPr>
        <w:t>Rich, K. L. (2013). Philosophies and theories for advanced nursing practice. Jones &amp; Bartlett Publishers.</w:t>
      </w:r>
    </w:p>
    <w:p w:rsidR="00EC0942" w:rsidRPr="006B0FA4" w:rsidRDefault="008757DB" w:rsidP="006B0FA4">
      <w:pPr>
        <w:spacing w:line="480" w:lineRule="auto"/>
        <w:ind w:left="720" w:hanging="720"/>
        <w:rPr>
          <w:rFonts w:ascii="Times New Roman" w:hAnsi="Times New Roman" w:cs="Times New Roman"/>
          <w:sz w:val="24"/>
          <w:szCs w:val="24"/>
        </w:rPr>
      </w:pPr>
      <w:r w:rsidRPr="006B0FA4">
        <w:rPr>
          <w:rFonts w:ascii="Times New Roman" w:hAnsi="Times New Roman" w:cs="Times New Roman"/>
          <w:sz w:val="24"/>
          <w:szCs w:val="24"/>
        </w:rPr>
        <w:t>Roussel, L. (2014). Concepts and theories guiding professional practice. Date of Retrieval, 24.</w:t>
      </w:r>
    </w:p>
    <w:sectPr w:rsidR="00EC0942" w:rsidRPr="006B0FA4" w:rsidSect="00422E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75C" w:rsidRDefault="00F6375C" w:rsidP="008757DB">
      <w:pPr>
        <w:spacing w:after="0" w:line="240" w:lineRule="auto"/>
      </w:pPr>
      <w:r>
        <w:separator/>
      </w:r>
    </w:p>
  </w:endnote>
  <w:endnote w:type="continuationSeparator" w:id="1">
    <w:p w:rsidR="00F6375C" w:rsidRDefault="00F6375C" w:rsidP="008757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75C" w:rsidRDefault="00F6375C" w:rsidP="008757DB">
      <w:pPr>
        <w:spacing w:after="0" w:line="240" w:lineRule="auto"/>
      </w:pPr>
      <w:r>
        <w:separator/>
      </w:r>
    </w:p>
  </w:footnote>
  <w:footnote w:type="continuationSeparator" w:id="1">
    <w:p w:rsidR="00F6375C" w:rsidRDefault="00F6375C" w:rsidP="008757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7DB" w:rsidRPr="00422E7B" w:rsidRDefault="00422E7B" w:rsidP="00422E7B">
    <w:pPr>
      <w:tabs>
        <w:tab w:val="right" w:pos="9360"/>
      </w:tabs>
      <w:rPr>
        <w:rFonts w:ascii="Times New Roman" w:hAnsi="Times New Roman" w:cs="Times New Roman"/>
        <w:sz w:val="24"/>
        <w:szCs w:val="24"/>
      </w:rPr>
    </w:pPr>
    <w:r w:rsidRPr="00422E7B">
      <w:rPr>
        <w:rFonts w:ascii="Times New Roman" w:hAnsi="Times New Roman" w:cs="Times New Roman"/>
        <w:sz w:val="24"/>
        <w:szCs w:val="24"/>
      </w:rPr>
      <w:t>INCIVILITY IN NURSING WORKPLACE</w:t>
    </w:r>
    <w:r>
      <w:rPr>
        <w:rFonts w:ascii="Times New Roman" w:hAnsi="Times New Roman" w:cs="Times New Roman"/>
        <w:sz w:val="24"/>
        <w:szCs w:val="24"/>
      </w:rPr>
      <w:tab/>
    </w:r>
    <w:r w:rsidR="00035216">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035216">
      <w:rPr>
        <w:rFonts w:ascii="Times New Roman" w:hAnsi="Times New Roman" w:cs="Times New Roman"/>
        <w:sz w:val="24"/>
        <w:szCs w:val="24"/>
      </w:rPr>
      <w:fldChar w:fldCharType="separate"/>
    </w:r>
    <w:r w:rsidR="00E8493E">
      <w:rPr>
        <w:rFonts w:ascii="Times New Roman" w:hAnsi="Times New Roman" w:cs="Times New Roman"/>
        <w:noProof/>
        <w:sz w:val="24"/>
        <w:szCs w:val="24"/>
      </w:rPr>
      <w:t>6</w:t>
    </w:r>
    <w:r w:rsidR="0003521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E7B" w:rsidRPr="00422E7B" w:rsidRDefault="00422E7B" w:rsidP="00422E7B">
    <w:pPr>
      <w:tabs>
        <w:tab w:val="right" w:pos="9360"/>
      </w:tabs>
      <w:rPr>
        <w:rFonts w:ascii="Times New Roman" w:hAnsi="Times New Roman" w:cs="Times New Roman"/>
        <w:sz w:val="24"/>
        <w:szCs w:val="24"/>
      </w:rPr>
    </w:pPr>
    <w:r w:rsidRPr="00422E7B">
      <w:rPr>
        <w:rFonts w:ascii="Times New Roman" w:hAnsi="Times New Roman" w:cs="Times New Roman"/>
        <w:sz w:val="24"/>
        <w:szCs w:val="24"/>
      </w:rPr>
      <w:t>Running head: INCIVILITY IN NURSING WORKPLACE</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757DB"/>
    <w:rsid w:val="00035216"/>
    <w:rsid w:val="00223FF1"/>
    <w:rsid w:val="00422E7B"/>
    <w:rsid w:val="006228DB"/>
    <w:rsid w:val="006B0FA4"/>
    <w:rsid w:val="008514B9"/>
    <w:rsid w:val="008757DB"/>
    <w:rsid w:val="00BA381E"/>
    <w:rsid w:val="00E8493E"/>
    <w:rsid w:val="00F637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4B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757D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757DB"/>
  </w:style>
  <w:style w:type="paragraph" w:styleId="Footer">
    <w:name w:val="footer"/>
    <w:basedOn w:val="Normal"/>
    <w:link w:val="FooterChar"/>
    <w:uiPriority w:val="99"/>
    <w:semiHidden/>
    <w:unhideWhenUsed/>
    <w:rsid w:val="008757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57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2017-12-21T11:49:00Z</dcterms:created>
  <dcterms:modified xsi:type="dcterms:W3CDTF">2017-12-21T11:49:00Z</dcterms:modified>
</cp:coreProperties>
</file>